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2664" w14:textId="43613AB5" w:rsidR="00E21E17" w:rsidRDefault="00E21E17">
      <w:pPr>
        <w:rPr>
          <w:b/>
          <w:sz w:val="28"/>
          <w:szCs w:val="28"/>
        </w:rPr>
      </w:pPr>
      <w:r w:rsidRPr="00E21E17">
        <w:rPr>
          <w:b/>
          <w:sz w:val="28"/>
          <w:szCs w:val="28"/>
        </w:rPr>
        <w:t xml:space="preserve">Oppilaat kisaavat Agenttiseikkailussa </w:t>
      </w:r>
      <w:r w:rsidR="00AA3CCB" w:rsidRPr="00AA3CCB">
        <w:rPr>
          <w:b/>
          <w:sz w:val="28"/>
          <w:szCs w:val="28"/>
        </w:rPr>
        <w:t>3.–16.11.2025</w:t>
      </w:r>
      <w:r w:rsidR="00AA3C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info vanhemmille</w:t>
      </w:r>
    </w:p>
    <w:p w14:paraId="6712B33A" w14:textId="2E5F7284" w:rsidR="00E21E17" w:rsidRPr="00E21E17" w:rsidRDefault="00E21E17">
      <w:pPr>
        <w:rPr>
          <w:sz w:val="24"/>
          <w:szCs w:val="24"/>
        </w:rPr>
      </w:pPr>
      <w:r w:rsidRPr="00E21E17">
        <w:rPr>
          <w:sz w:val="24"/>
          <w:szCs w:val="24"/>
        </w:rPr>
        <w:t xml:space="preserve">Agenttiseikkailu on energiansäästökilpailu </w:t>
      </w:r>
      <w:r w:rsidR="00A14E3B">
        <w:rPr>
          <w:sz w:val="24"/>
          <w:szCs w:val="24"/>
        </w:rPr>
        <w:t>1.</w:t>
      </w:r>
      <w:r w:rsidR="00A14E3B" w:rsidRPr="00A14E3B">
        <w:rPr>
          <w:sz w:val="24"/>
          <w:szCs w:val="24"/>
        </w:rPr>
        <w:t>–4.-luokkalaisille</w:t>
      </w:r>
      <w:r w:rsidRPr="00E21E17">
        <w:rPr>
          <w:sz w:val="24"/>
          <w:szCs w:val="24"/>
        </w:rPr>
        <w:t>, jonka aikana opitaan hauskasti kestävästä kehityksestä ja luonnonvarojen säästämisestä</w:t>
      </w:r>
      <w:r w:rsidR="00506185">
        <w:rPr>
          <w:sz w:val="24"/>
          <w:szCs w:val="24"/>
        </w:rPr>
        <w:t>. Pelissä luokka</w:t>
      </w:r>
      <w:r w:rsidRPr="00E21E17">
        <w:rPr>
          <w:sz w:val="24"/>
          <w:szCs w:val="24"/>
        </w:rPr>
        <w:t xml:space="preserve"> kilpaile</w:t>
      </w:r>
      <w:r w:rsidR="00506185">
        <w:rPr>
          <w:sz w:val="24"/>
          <w:szCs w:val="24"/>
        </w:rPr>
        <w:t>e</w:t>
      </w:r>
      <w:r w:rsidRPr="00E21E17">
        <w:rPr>
          <w:sz w:val="24"/>
          <w:szCs w:val="24"/>
        </w:rPr>
        <w:t xml:space="preserve"> siitä, kuka onnistuu tekemään eniten tehtäviä, joiden avulla muun muassa säästyy energiaa. Pistelaskukaavassa on huomioitu luokan koko, pienet luokat pärjäävät yhtä hyvin kuin isot.</w:t>
      </w:r>
    </w:p>
    <w:p w14:paraId="53729D4C" w14:textId="77777777" w:rsidR="00E21E17" w:rsidRPr="00E21E17" w:rsidRDefault="00E21E17" w:rsidP="00E21E17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 xml:space="preserve">Tukee ympäristöopin opetuksen sisältöjä </w:t>
      </w:r>
    </w:p>
    <w:p w14:paraId="6F0955A8" w14:textId="77777777" w:rsidR="00E21E17" w:rsidRPr="00E21E17" w:rsidRDefault="00E21E17" w:rsidP="00E21E17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 xml:space="preserve">Vastuullisista toimintatavoista muodostuu lapsille rutiineja </w:t>
      </w:r>
    </w:p>
    <w:p w14:paraId="54280132" w14:textId="77777777" w:rsidR="00E21E17" w:rsidRPr="00E21E17" w:rsidRDefault="00E21E17" w:rsidP="00E21E17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 xml:space="preserve">Oppilaan agenttikortissa on 5 tehtävää, joita suoritetaan 10 päivän ajan </w:t>
      </w:r>
    </w:p>
    <w:p w14:paraId="1DC2BC0C" w14:textId="77777777" w:rsidR="00E21E17" w:rsidRPr="00E21E17" w:rsidRDefault="00E21E17" w:rsidP="00E21E17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 xml:space="preserve">Tehtäväaiheet: Sähkö, kierrätys, vesi, ruoka ja liikkuminen </w:t>
      </w:r>
    </w:p>
    <w:p w14:paraId="52B4ECE1" w14:textId="77777777" w:rsidR="00E21E17" w:rsidRPr="00E21E17" w:rsidRDefault="00E21E17" w:rsidP="00E21E17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 xml:space="preserve">Tehtävät ovat oppilaille helppoja ja arkisia. Niitä tehdään kotona ja koulussa </w:t>
      </w:r>
    </w:p>
    <w:p w14:paraId="01F04963" w14:textId="1A2548DF" w:rsidR="00E21E17" w:rsidRPr="00853709" w:rsidRDefault="00E21E17" w:rsidP="00E21E17">
      <w:pPr>
        <w:pStyle w:val="Luettelokappal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>Opettaja kirjaa luokan pisteet päivittäin</w:t>
      </w:r>
      <w:r w:rsidR="005D16BA">
        <w:rPr>
          <w:rFonts w:eastAsia="Times New Roman" w:cstheme="minorHAnsi"/>
          <w:sz w:val="24"/>
          <w:szCs w:val="24"/>
          <w:lang w:eastAsia="fi-FI"/>
        </w:rPr>
        <w:t>.</w:t>
      </w:r>
      <w:r w:rsidR="00A2726F">
        <w:rPr>
          <w:rFonts w:eastAsia="Times New Roman" w:cstheme="minorHAnsi"/>
          <w:sz w:val="24"/>
          <w:szCs w:val="24"/>
          <w:lang w:eastAsia="fi-FI"/>
        </w:rPr>
        <w:br/>
      </w:r>
    </w:p>
    <w:p w14:paraId="7A3BFFAD" w14:textId="77777777" w:rsidR="00853709" w:rsidRPr="00853709" w:rsidRDefault="00853709" w:rsidP="00853709">
      <w:pPr>
        <w:rPr>
          <w:b/>
          <w:sz w:val="28"/>
          <w:szCs w:val="28"/>
        </w:rPr>
      </w:pPr>
      <w:r w:rsidRPr="00853709">
        <w:rPr>
          <w:b/>
          <w:sz w:val="28"/>
          <w:szCs w:val="28"/>
        </w:rPr>
        <w:t>Agenttikortti on tämän näköinen:</w:t>
      </w:r>
    </w:p>
    <w:p w14:paraId="6ACC9033" w14:textId="77777777" w:rsidR="00853709" w:rsidRDefault="00853709" w:rsidP="00853709">
      <w:pPr>
        <w:rPr>
          <w:noProof/>
        </w:rPr>
      </w:pPr>
    </w:p>
    <w:p w14:paraId="44C4EB24" w14:textId="54239965" w:rsidR="00853709" w:rsidRPr="00853709" w:rsidRDefault="00AA3CCB" w:rsidP="00853709">
      <w:pPr>
        <w:rPr>
          <w:rFonts w:cstheme="minorHAnsi"/>
          <w:sz w:val="28"/>
          <w:szCs w:val="28"/>
        </w:rPr>
      </w:pPr>
      <w:r w:rsidRPr="00AA3CCB">
        <w:rPr>
          <w:rFonts w:cstheme="minorHAnsi"/>
          <w:sz w:val="28"/>
          <w:szCs w:val="28"/>
        </w:rPr>
        <w:drawing>
          <wp:inline distT="0" distB="0" distL="0" distR="0" wp14:anchorId="74C08B62" wp14:editId="15214462">
            <wp:extent cx="4294263" cy="5924550"/>
            <wp:effectExtent l="0" t="0" r="0" b="0"/>
            <wp:docPr id="1712460788" name="Kuva 1" descr="Kuva, joka sisältää kohteen teksti, kuvakaappaus, dokumentti, Samansuuntainen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60788" name="Kuva 1" descr="Kuva, joka sisältää kohteen teksti, kuvakaappaus, dokumentti, Samansuuntainen&#10;&#10;Tekoälyllä luotu sisältö voi olla virheellistä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2874" cy="593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709" w:rsidRPr="00853709" w:rsidSect="0085370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26F"/>
    <w:multiLevelType w:val="hybridMultilevel"/>
    <w:tmpl w:val="A0F45C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3D55"/>
    <w:multiLevelType w:val="hybridMultilevel"/>
    <w:tmpl w:val="69008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7676"/>
    <w:multiLevelType w:val="hybridMultilevel"/>
    <w:tmpl w:val="AA6A1C42"/>
    <w:lvl w:ilvl="0" w:tplc="D91EDBB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57018">
    <w:abstractNumId w:val="1"/>
  </w:num>
  <w:num w:numId="2" w16cid:durableId="1464075229">
    <w:abstractNumId w:val="2"/>
  </w:num>
  <w:num w:numId="3" w16cid:durableId="82852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17"/>
    <w:rsid w:val="001111DD"/>
    <w:rsid w:val="00284A9B"/>
    <w:rsid w:val="002B5859"/>
    <w:rsid w:val="00381D38"/>
    <w:rsid w:val="004256D7"/>
    <w:rsid w:val="00506185"/>
    <w:rsid w:val="00556C83"/>
    <w:rsid w:val="005D16BA"/>
    <w:rsid w:val="005F5DE0"/>
    <w:rsid w:val="0063320E"/>
    <w:rsid w:val="007C7024"/>
    <w:rsid w:val="0081736C"/>
    <w:rsid w:val="00822C92"/>
    <w:rsid w:val="008450CB"/>
    <w:rsid w:val="00853709"/>
    <w:rsid w:val="00A14E3B"/>
    <w:rsid w:val="00A2726F"/>
    <w:rsid w:val="00AA3CCB"/>
    <w:rsid w:val="00BA3602"/>
    <w:rsid w:val="00C40C23"/>
    <w:rsid w:val="00D1693E"/>
    <w:rsid w:val="00E21E17"/>
    <w:rsid w:val="00F3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F957"/>
  <w15:chartTrackingRefBased/>
  <w15:docId w15:val="{179962AA-0A5E-46EC-BE47-268D851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a1a40-1939-4a6a-9d6f-9d9ea1f20959"/>
    <lcf76f155ced4ddcb4097134ff3c332f xmlns="d7214c46-539c-417d-8974-23cb4cdbba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3BD2E0A68BB284DB2D59C2D6E0208BC" ma:contentTypeVersion="17" ma:contentTypeDescription="Luo uusi asiakirja." ma:contentTypeScope="" ma:versionID="0b8104c71af8af842f1557f55f3e9be4">
  <xsd:schema xmlns:xsd="http://www.w3.org/2001/XMLSchema" xmlns:xs="http://www.w3.org/2001/XMLSchema" xmlns:p="http://schemas.microsoft.com/office/2006/metadata/properties" xmlns:ns2="d7214c46-539c-417d-8974-23cb4cdbbaa2" xmlns:ns3="fe7a1a40-1939-4a6a-9d6f-9d9ea1f20959" targetNamespace="http://schemas.microsoft.com/office/2006/metadata/properties" ma:root="true" ma:fieldsID="d86fb9edeb9c4ea5eeaa6552ffa1d84e" ns2:_="" ns3:_="">
    <xsd:import namespace="d7214c46-539c-417d-8974-23cb4cdbbaa2"/>
    <xsd:import namespace="fe7a1a40-1939-4a6a-9d6f-9d9ea1f2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14c46-539c-417d-8974-23cb4cdbb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cc00016d-99cc-4f5f-89f9-a69eca35f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a1a40-1939-4a6a-9d6f-9d9ea1f2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b5c973-4116-4920-b6a5-0f28389b3cd7}" ma:internalName="TaxCatchAll" ma:showField="CatchAllData" ma:web="fe7a1a40-1939-4a6a-9d6f-9d9ea1f20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9C377-840E-444F-A321-4C2E2E308993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e7a1a40-1939-4a6a-9d6f-9d9ea1f20959"/>
    <ds:schemaRef ds:uri="d7214c46-539c-417d-8974-23cb4cdbbaa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2F9126-9F60-4367-B9B5-28B8475B9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037C6-C30E-4B50-BB55-C38315AD9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14c46-539c-417d-8974-23cb4cdbbaa2"/>
    <ds:schemaRef ds:uri="fe7a1a40-1939-4a6a-9d6f-9d9ea1f2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Alsi</dc:creator>
  <cp:keywords/>
  <dc:description/>
  <cp:lastModifiedBy>Nina Alsi</cp:lastModifiedBy>
  <cp:revision>2</cp:revision>
  <dcterms:created xsi:type="dcterms:W3CDTF">2025-09-01T05:13:00Z</dcterms:created>
  <dcterms:modified xsi:type="dcterms:W3CDTF">2025-09-01T05:13:00Z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0x01010003BD2E0A68BB284DB2D59C2D6E0208BC</vt:lpwstr>
  </property>
</Properties>
</file>